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EDAB4" w14:textId="77777777" w:rsidR="00C94ADE" w:rsidRPr="00305043" w:rsidRDefault="00807D91" w:rsidP="00305043">
      <w:pPr>
        <w:rPr>
          <w:b/>
        </w:rPr>
      </w:pPr>
      <w:bookmarkStart w:id="0" w:name="_GoBack"/>
      <w:bookmarkEnd w:id="0"/>
      <w:r w:rsidRPr="00305043">
        <w:rPr>
          <w:b/>
          <w:i/>
        </w:rPr>
        <w:t xml:space="preserve">Wheel of </w:t>
      </w:r>
      <w:proofErr w:type="spellStart"/>
      <w:r w:rsidRPr="00305043">
        <w:rPr>
          <w:b/>
          <w:i/>
        </w:rPr>
        <w:t>Theodorus</w:t>
      </w:r>
      <w:proofErr w:type="spellEnd"/>
      <w:r w:rsidRPr="00305043">
        <w:rPr>
          <w:b/>
          <w:i/>
        </w:rPr>
        <w:t xml:space="preserve"> Art Project</w:t>
      </w:r>
      <w:r w:rsidR="00305043" w:rsidRPr="00305043">
        <w:rPr>
          <w:b/>
        </w:rPr>
        <w:t xml:space="preserve">          </w:t>
      </w:r>
      <w:r w:rsidR="00305043">
        <w:rPr>
          <w:b/>
        </w:rPr>
        <w:t xml:space="preserve">                                                          </w:t>
      </w:r>
      <w:r w:rsidR="00305043" w:rsidRPr="00305043">
        <w:rPr>
          <w:b/>
        </w:rPr>
        <w:t xml:space="preserve">Due date: </w:t>
      </w:r>
      <w:r w:rsidR="00305043">
        <w:rPr>
          <w:b/>
        </w:rPr>
        <w:t>___________________</w:t>
      </w:r>
    </w:p>
    <w:p w14:paraId="7A69042D" w14:textId="77777777" w:rsidR="00807D91" w:rsidRDefault="00807D91" w:rsidP="00807D91">
      <w:pPr>
        <w:jc w:val="center"/>
        <w:rPr>
          <w:b/>
        </w:rPr>
      </w:pPr>
    </w:p>
    <w:p w14:paraId="29D23BEB" w14:textId="77777777" w:rsidR="00807D91" w:rsidRDefault="00807D91" w:rsidP="00807D91">
      <w:pPr>
        <w:rPr>
          <w:b/>
        </w:rPr>
      </w:pPr>
      <w:r>
        <w:rPr>
          <w:b/>
        </w:rPr>
        <w:t xml:space="preserve">Assignment: </w:t>
      </w:r>
    </w:p>
    <w:p w14:paraId="01516CBC" w14:textId="77777777" w:rsidR="00807D91" w:rsidRDefault="00305043" w:rsidP="00807D9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2CA614A" wp14:editId="390341CE">
            <wp:simplePos x="0" y="0"/>
            <wp:positionH relativeFrom="margin">
              <wp:posOffset>4526915</wp:posOffset>
            </wp:positionH>
            <wp:positionV relativeFrom="margin">
              <wp:posOffset>669925</wp:posOffset>
            </wp:positionV>
            <wp:extent cx="2123440" cy="1059180"/>
            <wp:effectExtent l="76200" t="177800" r="86360" b="1600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4-29 at 1.31.4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7944">
                      <a:off x="0" y="0"/>
                      <a:ext cx="212344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50AEA" w14:textId="77777777" w:rsidR="00807D91" w:rsidRDefault="00807D91" w:rsidP="00807D91">
      <w:r>
        <w:t xml:space="preserve">Create a wheel of </w:t>
      </w:r>
      <w:proofErr w:type="spellStart"/>
      <w:r>
        <w:t>Theodorus</w:t>
      </w:r>
      <w:proofErr w:type="spellEnd"/>
      <w:r>
        <w:t xml:space="preserve"> neatly and in color. Mark the unit measures of all your triangle sides. Decorate your wheel in a way that demonstrates this spiral in the real world (turn it into something!). Attach a lined sheet of paper to your project with your calculations for all triangles. </w:t>
      </w:r>
    </w:p>
    <w:p w14:paraId="414089B4" w14:textId="77777777" w:rsidR="00807D91" w:rsidRDefault="00807D91" w:rsidP="00807D91"/>
    <w:p w14:paraId="63EF836F" w14:textId="77777777" w:rsidR="00807D91" w:rsidRDefault="00807D91" w:rsidP="00807D91">
      <w:pPr>
        <w:rPr>
          <w:b/>
        </w:rPr>
      </w:pPr>
      <w:r w:rsidRPr="00807D91">
        <w:rPr>
          <w:b/>
        </w:rPr>
        <w:t xml:space="preserve">Instructions: </w:t>
      </w:r>
    </w:p>
    <w:p w14:paraId="769234F4" w14:textId="77777777" w:rsidR="00807D91" w:rsidRDefault="00807D91" w:rsidP="00807D91">
      <w:pPr>
        <w:rPr>
          <w:b/>
        </w:rPr>
      </w:pPr>
    </w:p>
    <w:p w14:paraId="6206699A" w14:textId="77777777" w:rsidR="00807D91" w:rsidRDefault="00807D91" w:rsidP="00807D91">
      <w:pPr>
        <w:pStyle w:val="ListParagraph"/>
        <w:numPr>
          <w:ilvl w:val="0"/>
          <w:numId w:val="1"/>
        </w:numPr>
      </w:pPr>
      <w:r>
        <w:t xml:space="preserve">Using a template (index card) for a particular unit length (1 inch), and a right angle, create an isosceles right triangle. </w:t>
      </w:r>
    </w:p>
    <w:p w14:paraId="2B0E279E" w14:textId="77777777" w:rsidR="00807D91" w:rsidRDefault="00807D91" w:rsidP="00807D91">
      <w:pPr>
        <w:pStyle w:val="ListParagraph"/>
        <w:numPr>
          <w:ilvl w:val="0"/>
          <w:numId w:val="1"/>
        </w:numPr>
      </w:pPr>
      <w:r>
        <w:t xml:space="preserve">Using your template again, add another unit length and right angle to the hypotenuse of your original right triangle. </w:t>
      </w:r>
    </w:p>
    <w:p w14:paraId="591296BD" w14:textId="77777777" w:rsidR="00807D91" w:rsidRDefault="00807D91" w:rsidP="00807D91">
      <w:pPr>
        <w:pStyle w:val="ListParagraph"/>
        <w:numPr>
          <w:ilvl w:val="0"/>
          <w:numId w:val="1"/>
        </w:numPr>
      </w:pPr>
      <w:r>
        <w:t xml:space="preserve">Make a right triangle out of the new unit lengths and the previous hypotenuse. </w:t>
      </w:r>
    </w:p>
    <w:p w14:paraId="392DAF4C" w14:textId="77777777" w:rsidR="00807D91" w:rsidRDefault="00807D91" w:rsidP="00807D91">
      <w:pPr>
        <w:pStyle w:val="ListParagraph"/>
        <w:numPr>
          <w:ilvl w:val="0"/>
          <w:numId w:val="1"/>
        </w:numPr>
      </w:pPr>
      <w:r>
        <w:t xml:space="preserve">Keep adding a new unit length to the previous hypotenuse at right angles to build new right triangles. </w:t>
      </w:r>
    </w:p>
    <w:p w14:paraId="28AAB9E6" w14:textId="77777777" w:rsidR="00807D91" w:rsidRDefault="00807D91" w:rsidP="00807D91">
      <w:pPr>
        <w:pStyle w:val="ListParagraph"/>
        <w:numPr>
          <w:ilvl w:val="0"/>
          <w:numId w:val="1"/>
        </w:numPr>
      </w:pPr>
      <w:r>
        <w:t xml:space="preserve">When you get to the stage where your right triangles will overlap previous right triangles, draw your hypotenuse </w:t>
      </w:r>
      <w:r w:rsidRPr="00807D91">
        <w:rPr>
          <w:i/>
        </w:rPr>
        <w:t>toward the center of the spiral</w:t>
      </w:r>
      <w:r>
        <w:rPr>
          <w:i/>
        </w:rPr>
        <w:t xml:space="preserve"> </w:t>
      </w:r>
      <w:r>
        <w:t xml:space="preserve">but do not mark over the previous drawings. </w:t>
      </w:r>
    </w:p>
    <w:p w14:paraId="38AA6461" w14:textId="77777777" w:rsidR="00807D91" w:rsidRDefault="00807D91" w:rsidP="00807D91">
      <w:pPr>
        <w:pStyle w:val="ListParagraph"/>
        <w:numPr>
          <w:ilvl w:val="0"/>
          <w:numId w:val="1"/>
        </w:numPr>
      </w:pPr>
      <w:r>
        <w:t xml:space="preserve">Remember to label your figure with all of the dimensions of your successive right triangles. If a hypotenuse has a length that is a rational number, demonstrate that you recognize this fact. (For example, since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>
        <w:t xml:space="preserve"> = 2, show this on your project.)</w:t>
      </w:r>
    </w:p>
    <w:p w14:paraId="7BD99D13" w14:textId="77777777" w:rsidR="00807D91" w:rsidRDefault="00807D91" w:rsidP="00807D91">
      <w:pPr>
        <w:pStyle w:val="ListParagraph"/>
        <w:numPr>
          <w:ilvl w:val="0"/>
          <w:numId w:val="1"/>
        </w:numPr>
      </w:pPr>
      <w:r>
        <w:t xml:space="preserve">Transform the Wheel of </w:t>
      </w:r>
      <w:proofErr w:type="spellStart"/>
      <w:r>
        <w:t>Theodorus</w:t>
      </w:r>
      <w:proofErr w:type="spellEnd"/>
      <w:r>
        <w:t xml:space="preserve"> into something you might see in the real world. </w:t>
      </w:r>
    </w:p>
    <w:p w14:paraId="666BD8D0" w14:textId="77777777" w:rsidR="00807D91" w:rsidRDefault="00807D91" w:rsidP="00807D91"/>
    <w:p w14:paraId="52698797" w14:textId="77777777" w:rsidR="00807D91" w:rsidRDefault="00807D91" w:rsidP="00807D91">
      <w:pPr>
        <w:rPr>
          <w:b/>
        </w:rPr>
      </w:pPr>
      <w:r w:rsidRPr="00807D91">
        <w:rPr>
          <w:b/>
        </w:rPr>
        <w:t xml:space="preserve">Requirements: </w:t>
      </w:r>
    </w:p>
    <w:p w14:paraId="35839881" w14:textId="77777777" w:rsidR="00807D91" w:rsidRDefault="00807D91" w:rsidP="00807D91">
      <w:pPr>
        <w:rPr>
          <w:b/>
        </w:rPr>
      </w:pPr>
    </w:p>
    <w:p w14:paraId="147E4EE1" w14:textId="77777777" w:rsidR="00807D91" w:rsidRDefault="00807D91" w:rsidP="00807D91">
      <w:pPr>
        <w:pStyle w:val="ListParagraph"/>
        <w:numPr>
          <w:ilvl w:val="0"/>
          <w:numId w:val="4"/>
        </w:numPr>
      </w:pPr>
      <w:r>
        <w:t>Include a title for your picture</w:t>
      </w:r>
    </w:p>
    <w:p w14:paraId="4CA4C230" w14:textId="77777777" w:rsidR="00807D91" w:rsidRDefault="00807D91" w:rsidP="00807D91">
      <w:pPr>
        <w:pStyle w:val="ListParagraph"/>
        <w:numPr>
          <w:ilvl w:val="0"/>
          <w:numId w:val="4"/>
        </w:numPr>
      </w:pPr>
      <w:r>
        <w:t>On the front of your picture, include your signature and the date.</w:t>
      </w:r>
    </w:p>
    <w:p w14:paraId="67BA8AF8" w14:textId="77777777" w:rsidR="00807D91" w:rsidRDefault="00807D91" w:rsidP="00807D91">
      <w:pPr>
        <w:pStyle w:val="ListParagraph"/>
        <w:numPr>
          <w:ilvl w:val="0"/>
          <w:numId w:val="4"/>
        </w:numPr>
      </w:pPr>
      <w:r>
        <w:t xml:space="preserve">Label all triangle legs and hypotenuses with appropriate lengths. </w:t>
      </w:r>
    </w:p>
    <w:p w14:paraId="7A723CA2" w14:textId="77777777" w:rsidR="00807D91" w:rsidRDefault="00807D91" w:rsidP="00807D91">
      <w:pPr>
        <w:pStyle w:val="ListParagraph"/>
        <w:numPr>
          <w:ilvl w:val="0"/>
          <w:numId w:val="4"/>
        </w:numPr>
      </w:pPr>
      <w:r>
        <w:t xml:space="preserve">Conjoin each new right triangle with the hypotenuse of the previous right triangle. </w:t>
      </w:r>
    </w:p>
    <w:p w14:paraId="0B8D0C50" w14:textId="77777777" w:rsidR="00807D91" w:rsidRDefault="00807D91" w:rsidP="00807D91">
      <w:pPr>
        <w:pStyle w:val="ListParagraph"/>
        <w:numPr>
          <w:ilvl w:val="0"/>
          <w:numId w:val="4"/>
        </w:numPr>
      </w:pPr>
      <w:r>
        <w:t xml:space="preserve">Make sure your project is neat. </w:t>
      </w:r>
    </w:p>
    <w:p w14:paraId="3D1E1D79" w14:textId="77777777" w:rsidR="00807D91" w:rsidRDefault="00807D91" w:rsidP="00807D91">
      <w:pPr>
        <w:pStyle w:val="ListParagraph"/>
        <w:numPr>
          <w:ilvl w:val="0"/>
          <w:numId w:val="4"/>
        </w:numPr>
      </w:pPr>
      <w:r>
        <w:t xml:space="preserve">Use color unless you mean to emphasize contrast by using black and white. </w:t>
      </w:r>
    </w:p>
    <w:p w14:paraId="475D7E94" w14:textId="77777777" w:rsidR="00807D91" w:rsidRDefault="00807D91" w:rsidP="00807D91">
      <w:pPr>
        <w:pStyle w:val="ListParagraph"/>
        <w:numPr>
          <w:ilvl w:val="0"/>
          <w:numId w:val="4"/>
        </w:numPr>
      </w:pPr>
      <w:r>
        <w:t xml:space="preserve">Write your </w:t>
      </w:r>
      <w:proofErr w:type="spellStart"/>
      <w:r>
        <w:t>lables</w:t>
      </w:r>
      <w:proofErr w:type="spellEnd"/>
      <w:r>
        <w:t xml:space="preserve"> using radicals unless they can be simplified to rational numbers. For example, you might label a hypotenuse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  <w:r>
        <w:t xml:space="preserve"> = 3. </w:t>
      </w:r>
    </w:p>
    <w:p w14:paraId="68CDC283" w14:textId="77777777" w:rsidR="00807D91" w:rsidRDefault="00807D91" w:rsidP="00807D91">
      <w:pPr>
        <w:pStyle w:val="ListParagraph"/>
        <w:numPr>
          <w:ilvl w:val="0"/>
          <w:numId w:val="4"/>
        </w:numPr>
      </w:pPr>
      <w:r>
        <w:t xml:space="preserve">Connect all your hypotenuses to the same central point. </w:t>
      </w:r>
    </w:p>
    <w:p w14:paraId="38AC181F" w14:textId="77777777" w:rsidR="00680A27" w:rsidRDefault="00643FBE" w:rsidP="00807D91">
      <w:pPr>
        <w:pStyle w:val="ListParagraph"/>
        <w:numPr>
          <w:ilvl w:val="0"/>
          <w:numId w:val="4"/>
        </w:numPr>
      </w:pPr>
      <w:r>
        <w:t>Draw at least 16</w:t>
      </w:r>
      <w:r w:rsidR="00680A27">
        <w:t xml:space="preserve"> triangles</w:t>
      </w:r>
    </w:p>
    <w:p w14:paraId="3D2632C1" w14:textId="77777777" w:rsidR="00807D91" w:rsidRDefault="00807D91" w:rsidP="00807D91">
      <w:pPr>
        <w:pStyle w:val="ListParagraph"/>
        <w:numPr>
          <w:ilvl w:val="0"/>
          <w:numId w:val="4"/>
        </w:numPr>
      </w:pPr>
      <w:r>
        <w:t xml:space="preserve">Attach a lined sheet of paper to your art containing your calculations to find lengths of segments (using the Pythagorean Theorem) for all triangles. </w:t>
      </w:r>
    </w:p>
    <w:p w14:paraId="7D75F99D" w14:textId="77777777" w:rsidR="00680A27" w:rsidRDefault="00680A27" w:rsidP="00680A27"/>
    <w:p w14:paraId="31F604A1" w14:textId="77777777" w:rsidR="00680A27" w:rsidRDefault="00680A27" w:rsidP="00680A27"/>
    <w:p w14:paraId="461C736C" w14:textId="77777777" w:rsidR="00680A27" w:rsidRDefault="00680A27" w:rsidP="00680A27"/>
    <w:p w14:paraId="4C84D565" w14:textId="77777777" w:rsidR="00680A27" w:rsidRDefault="00680A27" w:rsidP="00680A27"/>
    <w:p w14:paraId="1EFB5165" w14:textId="77777777" w:rsidR="00680A27" w:rsidRDefault="00680A27" w:rsidP="00680A27"/>
    <w:p w14:paraId="2A6E5108" w14:textId="77777777" w:rsidR="00680A27" w:rsidRDefault="00680A27" w:rsidP="00680A27"/>
    <w:tbl>
      <w:tblPr>
        <w:tblStyle w:val="TableGrid"/>
        <w:tblpPr w:leftFromText="180" w:rightFromText="180" w:vertAnchor="page" w:horzAnchor="page" w:tblpX="1153" w:tblpY="2809"/>
        <w:tblW w:w="10266" w:type="dxa"/>
        <w:tblLook w:val="04A0" w:firstRow="1" w:lastRow="0" w:firstColumn="1" w:lastColumn="0" w:noHBand="0" w:noVBand="1"/>
      </w:tblPr>
      <w:tblGrid>
        <w:gridCol w:w="1898"/>
        <w:gridCol w:w="2819"/>
        <w:gridCol w:w="2819"/>
        <w:gridCol w:w="2730"/>
      </w:tblGrid>
      <w:tr w:rsidR="00680A27" w14:paraId="02E41182" w14:textId="77777777" w:rsidTr="00305043">
        <w:trPr>
          <w:trHeight w:val="650"/>
        </w:trPr>
        <w:tc>
          <w:tcPr>
            <w:tcW w:w="1898" w:type="dxa"/>
          </w:tcPr>
          <w:p w14:paraId="6527625E" w14:textId="77777777" w:rsidR="00680A27" w:rsidRDefault="00680A27" w:rsidP="00305043"/>
        </w:tc>
        <w:tc>
          <w:tcPr>
            <w:tcW w:w="2819" w:type="dxa"/>
          </w:tcPr>
          <w:p w14:paraId="32F58E69" w14:textId="77777777" w:rsidR="00680A27" w:rsidRPr="00680A27" w:rsidRDefault="00680A27" w:rsidP="00305043">
            <w:pPr>
              <w:jc w:val="center"/>
              <w:rPr>
                <w:b/>
              </w:rPr>
            </w:pPr>
            <w:r w:rsidRPr="00680A27">
              <w:rPr>
                <w:b/>
              </w:rPr>
              <w:t>0 points</w:t>
            </w:r>
          </w:p>
        </w:tc>
        <w:tc>
          <w:tcPr>
            <w:tcW w:w="2819" w:type="dxa"/>
          </w:tcPr>
          <w:p w14:paraId="116518F4" w14:textId="77777777" w:rsidR="00680A27" w:rsidRPr="00680A27" w:rsidRDefault="00680A27" w:rsidP="00305043">
            <w:pPr>
              <w:jc w:val="center"/>
              <w:rPr>
                <w:b/>
              </w:rPr>
            </w:pPr>
            <w:r w:rsidRPr="00680A27">
              <w:rPr>
                <w:b/>
              </w:rPr>
              <w:t>5 points</w:t>
            </w:r>
          </w:p>
        </w:tc>
        <w:tc>
          <w:tcPr>
            <w:tcW w:w="2730" w:type="dxa"/>
          </w:tcPr>
          <w:p w14:paraId="6E7B1511" w14:textId="77777777" w:rsidR="00680A27" w:rsidRPr="00680A27" w:rsidRDefault="00680A27" w:rsidP="00305043">
            <w:pPr>
              <w:jc w:val="center"/>
              <w:rPr>
                <w:b/>
              </w:rPr>
            </w:pPr>
            <w:r w:rsidRPr="00680A27">
              <w:rPr>
                <w:b/>
              </w:rPr>
              <w:t>10 points</w:t>
            </w:r>
          </w:p>
        </w:tc>
      </w:tr>
      <w:tr w:rsidR="00680A27" w14:paraId="3191B17C" w14:textId="77777777" w:rsidTr="00305043">
        <w:trPr>
          <w:trHeight w:val="2667"/>
        </w:trPr>
        <w:tc>
          <w:tcPr>
            <w:tcW w:w="1898" w:type="dxa"/>
          </w:tcPr>
          <w:p w14:paraId="02806419" w14:textId="77777777" w:rsidR="00680A27" w:rsidRDefault="00680A27" w:rsidP="00305043">
            <w:pPr>
              <w:jc w:val="center"/>
              <w:rPr>
                <w:b/>
              </w:rPr>
            </w:pPr>
          </w:p>
          <w:p w14:paraId="128CCB95" w14:textId="77777777" w:rsidR="00680A27" w:rsidRPr="00680A27" w:rsidRDefault="00680A27" w:rsidP="00305043">
            <w:pPr>
              <w:jc w:val="center"/>
              <w:rPr>
                <w:b/>
              </w:rPr>
            </w:pPr>
            <w:r w:rsidRPr="00680A27">
              <w:rPr>
                <w:b/>
              </w:rPr>
              <w:t xml:space="preserve">Drawing of Wheel of </w:t>
            </w:r>
            <w:proofErr w:type="spellStart"/>
            <w:r w:rsidRPr="00680A27">
              <w:rPr>
                <w:b/>
              </w:rPr>
              <w:t>Theodorus</w:t>
            </w:r>
            <w:proofErr w:type="spellEnd"/>
          </w:p>
        </w:tc>
        <w:tc>
          <w:tcPr>
            <w:tcW w:w="2819" w:type="dxa"/>
          </w:tcPr>
          <w:p w14:paraId="3E6ADBF4" w14:textId="77777777" w:rsidR="00680A27" w:rsidRDefault="00680A27" w:rsidP="00305043">
            <w:pPr>
              <w:jc w:val="center"/>
            </w:pPr>
            <w:r>
              <w:t xml:space="preserve">Student’s Wheel of </w:t>
            </w:r>
            <w:proofErr w:type="spellStart"/>
            <w:r>
              <w:t>Theodorus</w:t>
            </w:r>
            <w:proofErr w:type="spellEnd"/>
            <w:r>
              <w:t xml:space="preserve"> was not constructed correctly and little effort was given. The lines are not straight, the angles are not 90 degrees and the leg measurements are incorrect.</w:t>
            </w:r>
          </w:p>
        </w:tc>
        <w:tc>
          <w:tcPr>
            <w:tcW w:w="2819" w:type="dxa"/>
          </w:tcPr>
          <w:p w14:paraId="24850723" w14:textId="77777777" w:rsidR="00680A27" w:rsidRDefault="00680A27" w:rsidP="00305043">
            <w:pPr>
              <w:jc w:val="center"/>
            </w:pPr>
            <w:r>
              <w:t xml:space="preserve">Student put in some effort to construct the Wheel of </w:t>
            </w:r>
            <w:proofErr w:type="spellStart"/>
            <w:r>
              <w:t>Theodorus</w:t>
            </w:r>
            <w:proofErr w:type="spellEnd"/>
            <w:r>
              <w:t>, but not all directions were followed. Some lines are not straight, some angles are not 90 degrees and some leg measurements are incorrect.</w:t>
            </w:r>
          </w:p>
        </w:tc>
        <w:tc>
          <w:tcPr>
            <w:tcW w:w="2730" w:type="dxa"/>
          </w:tcPr>
          <w:p w14:paraId="1E6F95C5" w14:textId="77777777" w:rsidR="00680A27" w:rsidRDefault="00680A27" w:rsidP="00305043">
            <w:pPr>
              <w:jc w:val="center"/>
            </w:pPr>
            <w:r>
              <w:t xml:space="preserve">Student’s Wheel of </w:t>
            </w:r>
            <w:proofErr w:type="spellStart"/>
            <w:r>
              <w:t>Theodorus</w:t>
            </w:r>
            <w:proofErr w:type="spellEnd"/>
            <w:r>
              <w:t xml:space="preserve"> was constructed correctly and carefully. The lines are all straight, the angles measure 90 degrees and the leg measurements are correct.</w:t>
            </w:r>
          </w:p>
          <w:p w14:paraId="39D1680E" w14:textId="77777777" w:rsidR="00680A27" w:rsidRDefault="00680A27" w:rsidP="00305043">
            <w:pPr>
              <w:jc w:val="center"/>
            </w:pPr>
          </w:p>
        </w:tc>
      </w:tr>
      <w:tr w:rsidR="00680A27" w14:paraId="4FD945EE" w14:textId="77777777" w:rsidTr="00305043">
        <w:trPr>
          <w:trHeight w:val="1191"/>
        </w:trPr>
        <w:tc>
          <w:tcPr>
            <w:tcW w:w="1898" w:type="dxa"/>
          </w:tcPr>
          <w:p w14:paraId="3D52B811" w14:textId="77777777" w:rsidR="00680A27" w:rsidRDefault="00680A27" w:rsidP="00305043">
            <w:pPr>
              <w:jc w:val="center"/>
              <w:rPr>
                <w:b/>
              </w:rPr>
            </w:pPr>
          </w:p>
          <w:p w14:paraId="296C2BBC" w14:textId="77777777" w:rsidR="00680A27" w:rsidRPr="00680A27" w:rsidRDefault="00680A27" w:rsidP="00305043">
            <w:pPr>
              <w:jc w:val="center"/>
              <w:rPr>
                <w:b/>
              </w:rPr>
            </w:pPr>
            <w:r w:rsidRPr="00680A27">
              <w:rPr>
                <w:b/>
              </w:rPr>
              <w:t>Triangles</w:t>
            </w:r>
          </w:p>
        </w:tc>
        <w:tc>
          <w:tcPr>
            <w:tcW w:w="2819" w:type="dxa"/>
          </w:tcPr>
          <w:p w14:paraId="35D690AE" w14:textId="77777777" w:rsidR="00680A27" w:rsidRDefault="00680A27" w:rsidP="00305043">
            <w:pPr>
              <w:jc w:val="center"/>
            </w:pPr>
            <w:r>
              <w:t>S</w:t>
            </w:r>
            <w:r w:rsidR="00643FBE">
              <w:t>tudent constructed less than</w:t>
            </w:r>
            <w:r w:rsidR="00DD1EB9">
              <w:t xml:space="preserve"> 9</w:t>
            </w:r>
            <w:r w:rsidR="00643FBE">
              <w:t xml:space="preserve"> </w:t>
            </w:r>
            <w:r>
              <w:t xml:space="preserve">triangles of the Wheel of </w:t>
            </w:r>
            <w:proofErr w:type="spellStart"/>
            <w:r>
              <w:t>Thoedorus</w:t>
            </w:r>
            <w:proofErr w:type="spellEnd"/>
            <w:r>
              <w:t>.</w:t>
            </w:r>
          </w:p>
        </w:tc>
        <w:tc>
          <w:tcPr>
            <w:tcW w:w="2819" w:type="dxa"/>
          </w:tcPr>
          <w:p w14:paraId="037944B2" w14:textId="77777777" w:rsidR="00680A27" w:rsidRDefault="00DD1EB9" w:rsidP="00305043">
            <w:pPr>
              <w:jc w:val="center"/>
            </w:pPr>
            <w:r>
              <w:t>Student constructed less than 12</w:t>
            </w:r>
            <w:r w:rsidR="00680A27">
              <w:t xml:space="preserve"> triangles in the Wheel of </w:t>
            </w:r>
            <w:proofErr w:type="spellStart"/>
            <w:r w:rsidR="00305043">
              <w:t>Theorodorus</w:t>
            </w:r>
            <w:proofErr w:type="spellEnd"/>
            <w:r w:rsidR="00305043">
              <w:t>.</w:t>
            </w:r>
          </w:p>
        </w:tc>
        <w:tc>
          <w:tcPr>
            <w:tcW w:w="2730" w:type="dxa"/>
          </w:tcPr>
          <w:p w14:paraId="5E4D2034" w14:textId="77777777" w:rsidR="00680A27" w:rsidRDefault="00643FBE" w:rsidP="00305043">
            <w:pPr>
              <w:jc w:val="center"/>
            </w:pPr>
            <w:r>
              <w:t>Student constructed all 16</w:t>
            </w:r>
            <w:r w:rsidR="00305043">
              <w:t xml:space="preserve"> </w:t>
            </w:r>
            <w:r>
              <w:t xml:space="preserve">or more </w:t>
            </w:r>
            <w:r w:rsidR="00305043">
              <w:t xml:space="preserve">required triangles of the Wheel of </w:t>
            </w:r>
            <w:proofErr w:type="spellStart"/>
            <w:r w:rsidR="00305043">
              <w:t>Theodorus</w:t>
            </w:r>
            <w:proofErr w:type="spellEnd"/>
            <w:r w:rsidR="00305043">
              <w:t>.</w:t>
            </w:r>
          </w:p>
        </w:tc>
      </w:tr>
      <w:tr w:rsidR="00680A27" w14:paraId="6A55B0FA" w14:textId="77777777" w:rsidTr="00305043">
        <w:trPr>
          <w:trHeight w:val="1614"/>
        </w:trPr>
        <w:tc>
          <w:tcPr>
            <w:tcW w:w="1898" w:type="dxa"/>
          </w:tcPr>
          <w:p w14:paraId="5D5C8989" w14:textId="77777777" w:rsidR="00680A27" w:rsidRDefault="00680A27" w:rsidP="00305043">
            <w:pPr>
              <w:jc w:val="center"/>
              <w:rPr>
                <w:b/>
              </w:rPr>
            </w:pPr>
          </w:p>
          <w:p w14:paraId="421530F3" w14:textId="77777777" w:rsidR="00680A27" w:rsidRPr="00680A27" w:rsidRDefault="00680A27" w:rsidP="00305043">
            <w:pPr>
              <w:jc w:val="center"/>
              <w:rPr>
                <w:b/>
              </w:rPr>
            </w:pPr>
            <w:r w:rsidRPr="00680A27">
              <w:rPr>
                <w:b/>
              </w:rPr>
              <w:t>Creativity</w:t>
            </w:r>
          </w:p>
        </w:tc>
        <w:tc>
          <w:tcPr>
            <w:tcW w:w="2819" w:type="dxa"/>
          </w:tcPr>
          <w:p w14:paraId="4203AE7F" w14:textId="77777777" w:rsidR="00680A27" w:rsidRDefault="00305043" w:rsidP="00305043">
            <w:pPr>
              <w:jc w:val="center"/>
            </w:pPr>
            <w:r>
              <w:t xml:space="preserve">Student made no attempt to creatively turn their Wheel of </w:t>
            </w:r>
            <w:proofErr w:type="spellStart"/>
            <w:r>
              <w:t>Theodorus</w:t>
            </w:r>
            <w:proofErr w:type="spellEnd"/>
            <w:r>
              <w:t xml:space="preserve"> “into” anything.</w:t>
            </w:r>
          </w:p>
        </w:tc>
        <w:tc>
          <w:tcPr>
            <w:tcW w:w="2819" w:type="dxa"/>
          </w:tcPr>
          <w:p w14:paraId="224A1E46" w14:textId="77777777" w:rsidR="00680A27" w:rsidRDefault="00305043" w:rsidP="00305043">
            <w:pPr>
              <w:jc w:val="center"/>
            </w:pPr>
            <w:r>
              <w:t xml:space="preserve">Student made some effort to creatively turn their Wheel of </w:t>
            </w:r>
            <w:proofErr w:type="spellStart"/>
            <w:r>
              <w:t>Theodorus</w:t>
            </w:r>
            <w:proofErr w:type="spellEnd"/>
            <w:r>
              <w:t xml:space="preserve"> “into” something.</w:t>
            </w:r>
          </w:p>
        </w:tc>
        <w:tc>
          <w:tcPr>
            <w:tcW w:w="2730" w:type="dxa"/>
          </w:tcPr>
          <w:p w14:paraId="107818A2" w14:textId="77777777" w:rsidR="00680A27" w:rsidRDefault="00305043" w:rsidP="00305043">
            <w:pPr>
              <w:jc w:val="center"/>
            </w:pPr>
            <w:r>
              <w:t xml:space="preserve">Student showed obvious effort to creatively turn their Wheel of </w:t>
            </w:r>
            <w:proofErr w:type="spellStart"/>
            <w:r>
              <w:t>Theodorus</w:t>
            </w:r>
            <w:proofErr w:type="spellEnd"/>
            <w:r>
              <w:t xml:space="preserve"> “into” something.</w:t>
            </w:r>
          </w:p>
        </w:tc>
      </w:tr>
      <w:tr w:rsidR="00680A27" w14:paraId="20907FE0" w14:textId="77777777" w:rsidTr="00305043">
        <w:trPr>
          <w:trHeight w:val="1326"/>
        </w:trPr>
        <w:tc>
          <w:tcPr>
            <w:tcW w:w="1898" w:type="dxa"/>
          </w:tcPr>
          <w:p w14:paraId="74735483" w14:textId="77777777" w:rsidR="00680A27" w:rsidRDefault="00680A27" w:rsidP="00305043">
            <w:pPr>
              <w:jc w:val="center"/>
              <w:rPr>
                <w:b/>
              </w:rPr>
            </w:pPr>
          </w:p>
          <w:p w14:paraId="077E22CC" w14:textId="77777777" w:rsidR="00680A27" w:rsidRPr="00680A27" w:rsidRDefault="00680A27" w:rsidP="00305043">
            <w:pPr>
              <w:jc w:val="center"/>
              <w:rPr>
                <w:b/>
              </w:rPr>
            </w:pPr>
            <w:r w:rsidRPr="00680A27">
              <w:rPr>
                <w:b/>
              </w:rPr>
              <w:t>Color</w:t>
            </w:r>
          </w:p>
        </w:tc>
        <w:tc>
          <w:tcPr>
            <w:tcW w:w="2819" w:type="dxa"/>
          </w:tcPr>
          <w:p w14:paraId="0D09B3AB" w14:textId="77777777" w:rsidR="00680A27" w:rsidRDefault="00305043" w:rsidP="00305043">
            <w:pPr>
              <w:jc w:val="center"/>
            </w:pPr>
            <w:r>
              <w:t xml:space="preserve">Student made no attempt to color the Wheel of </w:t>
            </w:r>
            <w:proofErr w:type="spellStart"/>
            <w:r>
              <w:t>Theodorus</w:t>
            </w:r>
            <w:proofErr w:type="spellEnd"/>
            <w:r>
              <w:t>.</w:t>
            </w:r>
          </w:p>
        </w:tc>
        <w:tc>
          <w:tcPr>
            <w:tcW w:w="2819" w:type="dxa"/>
          </w:tcPr>
          <w:p w14:paraId="483E6C81" w14:textId="77777777" w:rsidR="00680A27" w:rsidRDefault="00305043" w:rsidP="00305043">
            <w:pPr>
              <w:jc w:val="center"/>
            </w:pPr>
            <w:r>
              <w:t xml:space="preserve">Student made some effort to color the Wheel of </w:t>
            </w:r>
            <w:proofErr w:type="spellStart"/>
            <w:r>
              <w:t>Theodorus</w:t>
            </w:r>
            <w:proofErr w:type="spellEnd"/>
            <w:r>
              <w:t>.</w:t>
            </w:r>
          </w:p>
        </w:tc>
        <w:tc>
          <w:tcPr>
            <w:tcW w:w="2730" w:type="dxa"/>
          </w:tcPr>
          <w:p w14:paraId="1DD57259" w14:textId="77777777" w:rsidR="00680A27" w:rsidRDefault="00305043" w:rsidP="00305043">
            <w:pPr>
              <w:jc w:val="center"/>
            </w:pPr>
            <w:r>
              <w:t xml:space="preserve">Student put in a lot of effort to color the Wheel of </w:t>
            </w:r>
            <w:proofErr w:type="spellStart"/>
            <w:r>
              <w:t>Theodorus</w:t>
            </w:r>
            <w:proofErr w:type="spellEnd"/>
            <w:r>
              <w:t>.</w:t>
            </w:r>
          </w:p>
        </w:tc>
      </w:tr>
    </w:tbl>
    <w:p w14:paraId="6286690C" w14:textId="77777777" w:rsidR="00305043" w:rsidRDefault="00305043" w:rsidP="00680A27">
      <w:pPr>
        <w:jc w:val="center"/>
        <w:rPr>
          <w:b/>
        </w:rPr>
      </w:pPr>
    </w:p>
    <w:p w14:paraId="5978E5CC" w14:textId="77777777" w:rsidR="00680A27" w:rsidRDefault="00680A27" w:rsidP="00680A27">
      <w:pPr>
        <w:jc w:val="center"/>
        <w:rPr>
          <w:b/>
        </w:rPr>
      </w:pPr>
      <w:r w:rsidRPr="00680A27">
        <w:rPr>
          <w:b/>
        </w:rPr>
        <w:t xml:space="preserve">Wheel of </w:t>
      </w:r>
      <w:proofErr w:type="spellStart"/>
      <w:r w:rsidRPr="00680A27">
        <w:rPr>
          <w:b/>
        </w:rPr>
        <w:t>Theordorus</w:t>
      </w:r>
      <w:proofErr w:type="spellEnd"/>
      <w:r w:rsidRPr="00680A27">
        <w:rPr>
          <w:b/>
        </w:rPr>
        <w:t xml:space="preserve"> Grading Rubric</w:t>
      </w:r>
    </w:p>
    <w:p w14:paraId="0E14A74B" w14:textId="77777777" w:rsidR="00305043" w:rsidRDefault="00305043" w:rsidP="00680A27">
      <w:pPr>
        <w:jc w:val="center"/>
        <w:rPr>
          <w:b/>
        </w:rPr>
      </w:pPr>
    </w:p>
    <w:p w14:paraId="4962961A" w14:textId="77777777" w:rsidR="00305043" w:rsidRDefault="00305043" w:rsidP="00680A27">
      <w:pPr>
        <w:jc w:val="center"/>
        <w:rPr>
          <w:b/>
        </w:rPr>
      </w:pPr>
    </w:p>
    <w:p w14:paraId="66254394" w14:textId="77777777" w:rsidR="00305043" w:rsidRDefault="00305043" w:rsidP="00305043">
      <w:pPr>
        <w:rPr>
          <w:b/>
        </w:rPr>
      </w:pPr>
    </w:p>
    <w:p w14:paraId="3E9E6054" w14:textId="77777777" w:rsidR="00305043" w:rsidRDefault="00305043" w:rsidP="00305043">
      <w:pPr>
        <w:rPr>
          <w:b/>
        </w:rPr>
      </w:pPr>
    </w:p>
    <w:p w14:paraId="5CE24F01" w14:textId="77777777" w:rsidR="00305043" w:rsidRDefault="00305043" w:rsidP="00305043">
      <w:pPr>
        <w:rPr>
          <w:b/>
        </w:rPr>
      </w:pPr>
    </w:p>
    <w:p w14:paraId="70FDC70E" w14:textId="77777777" w:rsidR="00305043" w:rsidRPr="00305043" w:rsidRDefault="00305043" w:rsidP="00305043">
      <w:pPr>
        <w:rPr>
          <w:b/>
          <w:sz w:val="32"/>
          <w:szCs w:val="32"/>
        </w:rPr>
      </w:pPr>
      <w:r w:rsidRPr="00305043">
        <w:rPr>
          <w:b/>
          <w:sz w:val="32"/>
          <w:szCs w:val="32"/>
        </w:rPr>
        <w:t>Total points earned:  _____/40</w:t>
      </w:r>
    </w:p>
    <w:sectPr w:rsidR="00305043" w:rsidRPr="00305043" w:rsidSect="006A758C">
      <w:headerReference w:type="even" r:id="rId10"/>
      <w:headerReference w:type="default" r:id="rId11"/>
      <w:pgSz w:w="12240" w:h="15840"/>
      <w:pgMar w:top="1008" w:right="1224" w:bottom="100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D3033" w14:textId="77777777" w:rsidR="006A758C" w:rsidRDefault="006A758C" w:rsidP="00680A27">
      <w:r>
        <w:separator/>
      </w:r>
    </w:p>
  </w:endnote>
  <w:endnote w:type="continuationSeparator" w:id="0">
    <w:p w14:paraId="14380BFA" w14:textId="77777777" w:rsidR="006A758C" w:rsidRDefault="006A758C" w:rsidP="0068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·s2Ó©úÅÈ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04138" w14:textId="77777777" w:rsidR="006A758C" w:rsidRDefault="006A758C" w:rsidP="00680A27">
      <w:r>
        <w:separator/>
      </w:r>
    </w:p>
  </w:footnote>
  <w:footnote w:type="continuationSeparator" w:id="0">
    <w:p w14:paraId="3E549E8E" w14:textId="77777777" w:rsidR="006A758C" w:rsidRDefault="006A758C" w:rsidP="00680A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8F6A" w14:textId="77777777" w:rsidR="006A758C" w:rsidRDefault="009127EF">
    <w:pPr>
      <w:pStyle w:val="Header"/>
    </w:pPr>
    <w:sdt>
      <w:sdtPr>
        <w:id w:val="171999623"/>
        <w:placeholder>
          <w:docPart w:val="B3F090F2CC85FA4C9736B13E34025CF8"/>
        </w:placeholder>
        <w:temporary/>
        <w:showingPlcHdr/>
      </w:sdtPr>
      <w:sdtEndPr/>
      <w:sdtContent>
        <w:r w:rsidR="006A758C">
          <w:t>[Type text]</w:t>
        </w:r>
      </w:sdtContent>
    </w:sdt>
    <w:r w:rsidR="006A758C">
      <w:ptab w:relativeTo="margin" w:alignment="center" w:leader="none"/>
    </w:r>
    <w:sdt>
      <w:sdtPr>
        <w:id w:val="171999624"/>
        <w:placeholder>
          <w:docPart w:val="EC8C7204F77F5449A270575B58B6F286"/>
        </w:placeholder>
        <w:temporary/>
        <w:showingPlcHdr/>
      </w:sdtPr>
      <w:sdtEndPr/>
      <w:sdtContent>
        <w:r w:rsidR="006A758C">
          <w:t>[Type text]</w:t>
        </w:r>
      </w:sdtContent>
    </w:sdt>
    <w:r w:rsidR="006A758C">
      <w:ptab w:relativeTo="margin" w:alignment="right" w:leader="none"/>
    </w:r>
    <w:sdt>
      <w:sdtPr>
        <w:id w:val="171999625"/>
        <w:placeholder>
          <w:docPart w:val="A18A260655DEA9408B01632E334E30C9"/>
        </w:placeholder>
        <w:temporary/>
        <w:showingPlcHdr/>
      </w:sdtPr>
      <w:sdtEndPr/>
      <w:sdtContent>
        <w:r w:rsidR="006A758C">
          <w:t>[Type text]</w:t>
        </w:r>
      </w:sdtContent>
    </w:sdt>
  </w:p>
  <w:p w14:paraId="31F0D45D" w14:textId="77777777" w:rsidR="006A758C" w:rsidRDefault="006A75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A44BE" w14:textId="77777777" w:rsidR="006A758C" w:rsidRDefault="006A758C">
    <w:pPr>
      <w:pStyle w:val="Header"/>
    </w:pPr>
    <w:r>
      <w:t xml:space="preserve">Name: </w:t>
    </w:r>
    <w:r>
      <w:tab/>
      <w:t xml:space="preserve">                            Date: </w:t>
    </w:r>
    <w:r>
      <w:tab/>
      <w:t>Period:</w:t>
    </w:r>
  </w:p>
  <w:p w14:paraId="687BF494" w14:textId="77777777" w:rsidR="006A758C" w:rsidRDefault="006A75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BF3"/>
    <w:multiLevelType w:val="hybridMultilevel"/>
    <w:tmpl w:val="29A4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18B1"/>
    <w:multiLevelType w:val="hybridMultilevel"/>
    <w:tmpl w:val="DAFCB9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9A62B0"/>
    <w:multiLevelType w:val="hybridMultilevel"/>
    <w:tmpl w:val="8D86F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341753"/>
    <w:multiLevelType w:val="hybridMultilevel"/>
    <w:tmpl w:val="194E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91"/>
    <w:rsid w:val="00305043"/>
    <w:rsid w:val="00643FBE"/>
    <w:rsid w:val="00680A27"/>
    <w:rsid w:val="006A758C"/>
    <w:rsid w:val="00807D91"/>
    <w:rsid w:val="009127EF"/>
    <w:rsid w:val="00A02324"/>
    <w:rsid w:val="00C94ADE"/>
    <w:rsid w:val="00D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E6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D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D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27"/>
  </w:style>
  <w:style w:type="paragraph" w:styleId="Footer">
    <w:name w:val="footer"/>
    <w:basedOn w:val="Normal"/>
    <w:link w:val="FooterChar"/>
    <w:uiPriority w:val="99"/>
    <w:unhideWhenUsed/>
    <w:rsid w:val="00680A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27"/>
  </w:style>
  <w:style w:type="table" w:styleId="TableGrid">
    <w:name w:val="Table Grid"/>
    <w:basedOn w:val="TableNormal"/>
    <w:uiPriority w:val="59"/>
    <w:rsid w:val="00680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D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D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27"/>
  </w:style>
  <w:style w:type="paragraph" w:styleId="Footer">
    <w:name w:val="footer"/>
    <w:basedOn w:val="Normal"/>
    <w:link w:val="FooterChar"/>
    <w:uiPriority w:val="99"/>
    <w:unhideWhenUsed/>
    <w:rsid w:val="00680A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27"/>
  </w:style>
  <w:style w:type="table" w:styleId="TableGrid">
    <w:name w:val="Table Grid"/>
    <w:basedOn w:val="TableNormal"/>
    <w:uiPriority w:val="59"/>
    <w:rsid w:val="00680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F090F2CC85FA4C9736B13E3402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6C27-5916-CC4B-A317-3D91846CBB5C}"/>
      </w:docPartPr>
      <w:docPartBody>
        <w:p w:rsidR="00A85F6B" w:rsidRDefault="00A85F6B" w:rsidP="00A85F6B">
          <w:pPr>
            <w:pStyle w:val="B3F090F2CC85FA4C9736B13E34025CF8"/>
          </w:pPr>
          <w:r>
            <w:t>[Type text]</w:t>
          </w:r>
        </w:p>
      </w:docPartBody>
    </w:docPart>
    <w:docPart>
      <w:docPartPr>
        <w:name w:val="EC8C7204F77F5449A270575B58B6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2F4D-ECE6-CB4E-9CE6-D2CE9CE194E7}"/>
      </w:docPartPr>
      <w:docPartBody>
        <w:p w:rsidR="00A85F6B" w:rsidRDefault="00A85F6B" w:rsidP="00A85F6B">
          <w:pPr>
            <w:pStyle w:val="EC8C7204F77F5449A270575B58B6F286"/>
          </w:pPr>
          <w:r>
            <w:t>[Type text]</w:t>
          </w:r>
        </w:p>
      </w:docPartBody>
    </w:docPart>
    <w:docPart>
      <w:docPartPr>
        <w:name w:val="A18A260655DEA9408B01632E334E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B064-C0CB-FD41-A895-0A543FAF44B0}"/>
      </w:docPartPr>
      <w:docPartBody>
        <w:p w:rsidR="00A85F6B" w:rsidRDefault="00A85F6B" w:rsidP="00A85F6B">
          <w:pPr>
            <w:pStyle w:val="A18A260655DEA9408B01632E334E30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·s2Ó©úÅÈ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B"/>
    <w:rsid w:val="0009397C"/>
    <w:rsid w:val="00A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F6B"/>
    <w:rPr>
      <w:color w:val="808080"/>
    </w:rPr>
  </w:style>
  <w:style w:type="paragraph" w:customStyle="1" w:styleId="B3F090F2CC85FA4C9736B13E34025CF8">
    <w:name w:val="B3F090F2CC85FA4C9736B13E34025CF8"/>
    <w:rsid w:val="00A85F6B"/>
  </w:style>
  <w:style w:type="paragraph" w:customStyle="1" w:styleId="EC8C7204F77F5449A270575B58B6F286">
    <w:name w:val="EC8C7204F77F5449A270575B58B6F286"/>
    <w:rsid w:val="00A85F6B"/>
  </w:style>
  <w:style w:type="paragraph" w:customStyle="1" w:styleId="A18A260655DEA9408B01632E334E30C9">
    <w:name w:val="A18A260655DEA9408B01632E334E30C9"/>
    <w:rsid w:val="00A85F6B"/>
  </w:style>
  <w:style w:type="paragraph" w:customStyle="1" w:styleId="7FCC2C9FE16AC84DAB7047300777661E">
    <w:name w:val="7FCC2C9FE16AC84DAB7047300777661E"/>
    <w:rsid w:val="00A85F6B"/>
  </w:style>
  <w:style w:type="paragraph" w:customStyle="1" w:styleId="75B6B69A34516845B3D6E3A86F89F7C9">
    <w:name w:val="75B6B69A34516845B3D6E3A86F89F7C9"/>
    <w:rsid w:val="00A85F6B"/>
  </w:style>
  <w:style w:type="paragraph" w:customStyle="1" w:styleId="D7B1B27AEA0FE44B8D565F4CD5D7F0E5">
    <w:name w:val="D7B1B27AEA0FE44B8D565F4CD5D7F0E5"/>
    <w:rsid w:val="00A85F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5F6B"/>
    <w:rPr>
      <w:color w:val="808080"/>
    </w:rPr>
  </w:style>
  <w:style w:type="paragraph" w:customStyle="1" w:styleId="B3F090F2CC85FA4C9736B13E34025CF8">
    <w:name w:val="B3F090F2CC85FA4C9736B13E34025CF8"/>
    <w:rsid w:val="00A85F6B"/>
  </w:style>
  <w:style w:type="paragraph" w:customStyle="1" w:styleId="EC8C7204F77F5449A270575B58B6F286">
    <w:name w:val="EC8C7204F77F5449A270575B58B6F286"/>
    <w:rsid w:val="00A85F6B"/>
  </w:style>
  <w:style w:type="paragraph" w:customStyle="1" w:styleId="A18A260655DEA9408B01632E334E30C9">
    <w:name w:val="A18A260655DEA9408B01632E334E30C9"/>
    <w:rsid w:val="00A85F6B"/>
  </w:style>
  <w:style w:type="paragraph" w:customStyle="1" w:styleId="7FCC2C9FE16AC84DAB7047300777661E">
    <w:name w:val="7FCC2C9FE16AC84DAB7047300777661E"/>
    <w:rsid w:val="00A85F6B"/>
  </w:style>
  <w:style w:type="paragraph" w:customStyle="1" w:styleId="75B6B69A34516845B3D6E3A86F89F7C9">
    <w:name w:val="75B6B69A34516845B3D6E3A86F89F7C9"/>
    <w:rsid w:val="00A85F6B"/>
  </w:style>
  <w:style w:type="paragraph" w:customStyle="1" w:styleId="D7B1B27AEA0FE44B8D565F4CD5D7F0E5">
    <w:name w:val="D7B1B27AEA0FE44B8D565F4CD5D7F0E5"/>
    <w:rsid w:val="00A85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62374-46A9-784E-9166-77B99902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2954</Characters>
  <Application>Microsoft Macintosh Word</Application>
  <DocSecurity>0</DocSecurity>
  <Lines>134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Rinaldi</dc:creator>
  <cp:keywords/>
  <dc:description/>
  <cp:lastModifiedBy>Kristen Rinaldi</cp:lastModifiedBy>
  <cp:revision>2</cp:revision>
  <cp:lastPrinted>2018-04-29T21:17:00Z</cp:lastPrinted>
  <dcterms:created xsi:type="dcterms:W3CDTF">2018-05-06T00:38:00Z</dcterms:created>
  <dcterms:modified xsi:type="dcterms:W3CDTF">2018-05-06T00:38:00Z</dcterms:modified>
</cp:coreProperties>
</file>